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9: Quadratics</w:t>
        <w:tab/>
        <w:tab/>
      </w:r>
      <w:r w:rsidDel="00000000" w:rsidR="00000000" w:rsidRPr="00000000">
        <w:rPr>
          <w:u w:val="single"/>
          <w:rtl w:val="0"/>
        </w:rPr>
        <w:t xml:space="preserve">Day 29</w:t>
      </w:r>
      <w:r w:rsidDel="00000000" w:rsidR="00000000" w:rsidRPr="00000000">
        <w:rPr>
          <w:rtl w:val="0"/>
        </w:rPr>
        <w:t xml:space="preserve">: Extra Practice - Challenging</w:t>
        <w:tab/>
        <w:tab/>
        <w:tab/>
        <w:tab/>
        <w:t xml:space="preserve">#29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Identify the Vertex and Axis of Symmetry for each equation. Then, make a table and graph the equation.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5967413" cy="2844118"/>
            <wp:effectExtent b="0" l="0" r="0" t="0"/>
            <wp:wrapSquare wrapText="bothSides" distB="0" distT="0" distL="0" distR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7413" cy="28441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6115050" cy="2609850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5363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609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21) </w:t>
      </w:r>
      <w:r w:rsidDel="00000000" w:rsidR="00000000" w:rsidRPr="00000000">
        <w:rPr/>
        <w:drawing>
          <wp:inline distB="114300" distT="114300" distL="114300" distR="114300">
            <wp:extent cx="6858000" cy="25146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i w:val="1"/>
          <w:rtl w:val="0"/>
        </w:rPr>
        <w:t xml:space="preserve">Hint</w:t>
      </w:r>
      <w:r w:rsidDel="00000000" w:rsidR="00000000" w:rsidRPr="00000000">
        <w:rPr>
          <w:rtl w:val="0"/>
        </w:rPr>
        <w:t xml:space="preserve">: Write a “general equation” and then solve for the a-value.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22)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19050</wp:posOffset>
            </wp:positionV>
            <wp:extent cx="6186488" cy="2517557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6488" cy="25175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